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39A1EA3A" w:rsidR="00310034" w:rsidRPr="008D14C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hyperlink r:id="rId8" w:history="1">
        <w:r w:rsidRPr="000179B2">
          <w:rPr>
            <w:rStyle w:val="Hipervnculo"/>
            <w:rFonts w:cs="Arial"/>
            <w:sz w:val="20"/>
          </w:rPr>
          <w:t>infraestructura@educar.gob.ar</w:t>
        </w:r>
      </w:hyperlink>
      <w:r>
        <w:rPr>
          <w:rStyle w:val="Hipervnculo"/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20A644BC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a mes vencido contra prestación de servicios. Los pagos se realizarán con transferencia bancaria dentro de los </w:t>
      </w:r>
      <w:r w:rsidR="00190613">
        <w:rPr>
          <w:rFonts w:cs="Arial"/>
          <w:bCs/>
          <w:sz w:val="20"/>
        </w:rPr>
        <w:t>treinta</w:t>
      </w:r>
      <w:r w:rsidRPr="001332FF">
        <w:rPr>
          <w:rFonts w:cs="Arial"/>
          <w:bCs/>
          <w:sz w:val="20"/>
        </w:rPr>
        <w:t xml:space="preserve"> (</w:t>
      </w:r>
      <w:r w:rsidR="00190613">
        <w:rPr>
          <w:rFonts w:cs="Arial"/>
          <w:bCs/>
          <w:sz w:val="20"/>
        </w:rPr>
        <w:t>30</w:t>
      </w:r>
      <w:r w:rsidRPr="001332FF">
        <w:rPr>
          <w:rFonts w:cs="Arial"/>
          <w:bCs/>
          <w:sz w:val="20"/>
        </w:rPr>
        <w:t>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1033"/>
        <w:gridCol w:w="591"/>
        <w:gridCol w:w="739"/>
        <w:gridCol w:w="442"/>
        <w:gridCol w:w="1477"/>
        <w:gridCol w:w="3253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0AF4E4C9" w:rsidR="00310034" w:rsidRPr="00ED1894" w:rsidRDefault="005828C4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5828C4">
              <w:rPr>
                <w:rFonts w:cstheme="minorHAnsi"/>
                <w:b/>
                <w:i/>
                <w:iCs/>
                <w:sz w:val="20"/>
              </w:rPr>
              <w:t>EX-2021-122223787- -APN-DA#EDUCAR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3E661967" w:rsidR="00310034" w:rsidRPr="00730ECE" w:rsidRDefault="005828C4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5828C4">
              <w:rPr>
                <w:rFonts w:cstheme="minorHAnsi"/>
                <w:b/>
                <w:i/>
                <w:iCs/>
                <w:sz w:val="20"/>
              </w:rPr>
              <w:t>MANTENIMIENTO CENTRAL TELEFONICA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4F2BFAD7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Comodoro Martín Rivadavia 1151, C.A.B.A.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proofErr w:type="gramStart"/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</w:t>
            </w:r>
            <w:proofErr w:type="gramEnd"/>
            <w:r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61DB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  <w:color w:val="000000"/>
                <w:lang w:val="es-ES"/>
              </w:rPr>
              <w:t>Anexo I</w:t>
            </w:r>
          </w:p>
          <w:p w14:paraId="2EAE0818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  <w:color w:val="000000"/>
                <w:lang w:val="es-ES"/>
              </w:rPr>
              <w:t>Especificaciones técnicas</w:t>
            </w:r>
          </w:p>
          <w:p w14:paraId="65794C2B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lang w:val="es-ES"/>
              </w:rPr>
            </w:pPr>
          </w:p>
          <w:p w14:paraId="796C0A73" w14:textId="29C44CEB" w:rsidR="005828C4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Cs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  <w:bCs/>
                <w:color w:val="000000"/>
                <w:lang w:val="es-ES"/>
              </w:rPr>
              <w:t xml:space="preserve">Objeto: </w:t>
            </w:r>
            <w:r w:rsidRPr="009E4FBC">
              <w:rPr>
                <w:rFonts w:ascii="Calibri" w:hAnsi="Calibri" w:cs="Calibri"/>
                <w:color w:val="000000"/>
                <w:lang w:val="es-ES"/>
              </w:rPr>
              <w:t>S</w:t>
            </w:r>
            <w:r w:rsidRPr="001540E7">
              <w:rPr>
                <w:rFonts w:ascii="Calibri" w:hAnsi="Calibri" w:cs="Calibri"/>
                <w:bCs/>
                <w:color w:val="000000"/>
                <w:lang w:val="es-ES"/>
              </w:rPr>
              <w:t>ervicio de mantenimiento de un sistema de central telefónica IP instalado en oficinas de EDUC.AR S. E. sita en Av. Comodoro Rivadavia 1151, CABA.</w:t>
            </w:r>
          </w:p>
          <w:p w14:paraId="6AC793E2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Cs/>
                <w:color w:val="000000"/>
                <w:lang w:val="es-ES"/>
              </w:rPr>
            </w:pPr>
          </w:p>
          <w:p w14:paraId="40D9CF25" w14:textId="05812E01" w:rsidR="005828C4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Cs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  <w:bCs/>
                <w:color w:val="000000"/>
                <w:lang w:val="es-ES"/>
              </w:rPr>
              <w:t>Cotización:</w:t>
            </w:r>
            <w:r w:rsidRPr="001540E7">
              <w:rPr>
                <w:rFonts w:ascii="Calibri" w:hAnsi="Calibri" w:cs="Calibri"/>
                <w:bCs/>
                <w:color w:val="000000"/>
                <w:lang w:val="es-ES"/>
              </w:rPr>
              <w:t xml:space="preserve"> El oferente deberá cotizar </w:t>
            </w:r>
            <w:r>
              <w:rPr>
                <w:rFonts w:ascii="Calibri" w:hAnsi="Calibri" w:cs="Calibri"/>
                <w:bCs/>
                <w:color w:val="000000"/>
                <w:lang w:val="es-ES"/>
              </w:rPr>
              <w:t>la totalidad del servicio</w:t>
            </w:r>
            <w:r w:rsidRPr="001540E7">
              <w:rPr>
                <w:rFonts w:ascii="Calibri" w:hAnsi="Calibri" w:cs="Calibri"/>
                <w:bCs/>
                <w:color w:val="000000"/>
                <w:lang w:val="es-ES"/>
              </w:rPr>
              <w:t xml:space="preserve"> indicando además el precio por hora de servicio en sitio.</w:t>
            </w:r>
          </w:p>
          <w:p w14:paraId="47CE9B3A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Cs/>
                <w:color w:val="000000"/>
                <w:lang w:val="es-ES"/>
              </w:rPr>
            </w:pPr>
          </w:p>
          <w:p w14:paraId="7EEC9189" w14:textId="77777777" w:rsidR="005828C4" w:rsidRPr="001540E7" w:rsidRDefault="005828C4" w:rsidP="005828C4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  <w:b/>
              </w:rPr>
              <w:t xml:space="preserve">Detalle del sistema: </w:t>
            </w:r>
            <w:r w:rsidRPr="001540E7">
              <w:rPr>
                <w:rFonts w:ascii="Calibri" w:hAnsi="Calibri" w:cs="Calibri"/>
              </w:rPr>
              <w:t>Este consta de dos equipos marca HiperPBX modelo CP3000 en un esquema de alta disponibilidad en Fail Over implementado con Hearbeat, Centos y Elastix el cual está en servicio desde el año 2011 por lo que se necesita una actualización del sistema para mejorar el rendimiento y minimizar las probabilidades de falla.</w:t>
            </w:r>
          </w:p>
          <w:p w14:paraId="54981F77" w14:textId="77777777" w:rsidR="005828C4" w:rsidRPr="001540E7" w:rsidRDefault="005828C4" w:rsidP="005828C4">
            <w:pPr>
              <w:spacing w:after="240"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</w:rPr>
              <w:t>La interconexión con la red de telefonía urbana está dada por un Gateway externo Red Phone con dos puertos E1 y dos Gateway de dos puertos FXO cada uno.</w:t>
            </w:r>
          </w:p>
          <w:p w14:paraId="6AFC0B3E" w14:textId="77777777" w:rsidR="005828C4" w:rsidRPr="001540E7" w:rsidRDefault="005828C4" w:rsidP="005828C4">
            <w:pPr>
              <w:spacing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  <w:b/>
              </w:rPr>
              <w:t>Descripción del servicio:</w:t>
            </w:r>
            <w:r w:rsidRPr="001540E7">
              <w:rPr>
                <w:rFonts w:ascii="Calibri" w:hAnsi="Calibri" w:cs="Calibri"/>
              </w:rPr>
              <w:t xml:space="preserve"> </w:t>
            </w:r>
          </w:p>
          <w:p w14:paraId="624842C1" w14:textId="77777777" w:rsidR="005828C4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 1</w:t>
            </w:r>
          </w:p>
          <w:p w14:paraId="0935E26C" w14:textId="6813FF5A" w:rsidR="005828C4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1540E7">
              <w:rPr>
                <w:rFonts w:ascii="Calibri" w:hAnsi="Calibri" w:cs="Calibri"/>
              </w:rPr>
              <w:t>e deberá cotizar un abono mensual de mantenimiento correctivo y preventivo del sistema. Este será del tipo 5x8 y debe contemplar soporte de segundo nivel, diagnóstico de problemas en general, soporte y asistencia para configuraciones avanzadas, actualización del sistema de telefonía y terminales telefónicos, soporte telefónico sin límites y soporte vía acceso remoto ilimitado.</w:t>
            </w:r>
          </w:p>
          <w:p w14:paraId="623813E8" w14:textId="77777777" w:rsidR="005828C4" w:rsidRPr="001540E7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733C09D2" w14:textId="77777777" w:rsidR="005828C4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ITEM 2</w:t>
            </w:r>
          </w:p>
          <w:p w14:paraId="6151AD28" w14:textId="5C25E91E" w:rsidR="005828C4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 cotizará en ítem aparte un servicio on site </w:t>
            </w:r>
            <w:r w:rsidRPr="001540E7">
              <w:rPr>
                <w:rFonts w:ascii="Calibri" w:hAnsi="Calibri" w:cs="Calibri"/>
              </w:rPr>
              <w:t>de acuerdo con la planilla de cotización definida en el presente pliego. La unidad de cotización será por hora de servicio en sitio, y no podrá variar durante la vigencia de la orden de compra. Este servicio se solicitará en caso de que se requiera de acuerdo con la gravedad del problema y se facturará de forma separada a la facturación mensual y deberá adjuntarse la orden de servicio donde conste fecha de inicio y finalización de la tarea y el conforme del referente que EDUC.AR S.</w:t>
            </w:r>
            <w:r>
              <w:rPr>
                <w:rFonts w:ascii="Calibri" w:hAnsi="Calibri" w:cs="Calibri"/>
              </w:rPr>
              <w:t xml:space="preserve"> </w:t>
            </w:r>
            <w:r w:rsidRPr="001540E7">
              <w:rPr>
                <w:rFonts w:ascii="Calibri" w:hAnsi="Calibri" w:cs="Calibri"/>
              </w:rPr>
              <w:t>E. defina.</w:t>
            </w:r>
          </w:p>
          <w:p w14:paraId="356D1710" w14:textId="77777777" w:rsidR="005828C4" w:rsidRPr="001540E7" w:rsidRDefault="005828C4" w:rsidP="005828C4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56CB8B7" w14:textId="77777777" w:rsidR="005828C4" w:rsidRPr="001540E7" w:rsidRDefault="005828C4" w:rsidP="005828C4">
            <w:pPr>
              <w:spacing w:line="276" w:lineRule="auto"/>
              <w:jc w:val="both"/>
              <w:rPr>
                <w:b/>
              </w:rPr>
            </w:pPr>
            <w:r w:rsidRPr="001540E7">
              <w:rPr>
                <w:rFonts w:ascii="Calibri" w:hAnsi="Calibri" w:cs="Calibri"/>
                <w:b/>
              </w:rPr>
              <w:t xml:space="preserve">Detalle del equipamiento actual: </w:t>
            </w:r>
          </w:p>
          <w:p w14:paraId="06F70E83" w14:textId="77777777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/>
                <w:lang w:val="es-ES"/>
              </w:rPr>
            </w:pPr>
          </w:p>
          <w:p w14:paraId="4EF47CC0" w14:textId="77777777" w:rsidR="005828C4" w:rsidRPr="001540E7" w:rsidRDefault="005828C4" w:rsidP="005828C4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</w:rPr>
              <w:t xml:space="preserve">2 (dos) x Central Telefónica </w:t>
            </w:r>
            <w:r w:rsidRPr="001540E7">
              <w:rPr>
                <w:rFonts w:ascii="Calibri" w:hAnsi="Calibri" w:cs="Calibri"/>
                <w:b/>
                <w:bCs/>
              </w:rPr>
              <w:t xml:space="preserve">HiperPBX </w:t>
            </w:r>
            <w:r w:rsidRPr="001540E7">
              <w:rPr>
                <w:rFonts w:ascii="Calibri" w:hAnsi="Calibri" w:cs="Calibri"/>
              </w:rPr>
              <w:t xml:space="preserve">modelo </w:t>
            </w:r>
            <w:r w:rsidRPr="001540E7">
              <w:rPr>
                <w:rFonts w:ascii="Calibri" w:hAnsi="Calibri" w:cs="Calibri"/>
                <w:b/>
                <w:bCs/>
              </w:rPr>
              <w:t xml:space="preserve">CP3000 </w:t>
            </w:r>
          </w:p>
          <w:p w14:paraId="14629E54" w14:textId="77777777" w:rsidR="005828C4" w:rsidRPr="001540E7" w:rsidRDefault="005828C4" w:rsidP="005828C4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</w:rPr>
              <w:t xml:space="preserve">2 (dos) x Gateway 2 puertos FXO  </w:t>
            </w:r>
          </w:p>
          <w:p w14:paraId="2660C86B" w14:textId="77777777" w:rsidR="005828C4" w:rsidRPr="001540E7" w:rsidRDefault="005828C4" w:rsidP="005828C4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</w:rPr>
              <w:t xml:space="preserve">1 (uno) x Gateway GSM 4 puertos </w:t>
            </w:r>
          </w:p>
          <w:p w14:paraId="69F58AC8" w14:textId="77777777" w:rsidR="005828C4" w:rsidRPr="001540E7" w:rsidRDefault="005828C4" w:rsidP="005828C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hAnsi="Calibri"/>
              </w:rPr>
            </w:pPr>
            <w:r w:rsidRPr="001540E7">
              <w:rPr>
                <w:rFonts w:ascii="Calibri" w:hAnsi="Calibri" w:cs="Calibri"/>
              </w:rPr>
              <w:t>1 (uno) x Gateway externo 2 x E1</w:t>
            </w:r>
          </w:p>
          <w:p w14:paraId="0BDA19AA" w14:textId="77777777" w:rsidR="005828C4" w:rsidRPr="001540E7" w:rsidRDefault="005828C4" w:rsidP="005828C4">
            <w:pPr>
              <w:spacing w:line="276" w:lineRule="auto"/>
              <w:ind w:left="720"/>
              <w:jc w:val="both"/>
              <w:rPr>
                <w:rFonts w:ascii="Calibri" w:hAnsi="Calibri"/>
              </w:rPr>
            </w:pPr>
          </w:p>
          <w:p w14:paraId="49173DAA" w14:textId="77777777" w:rsidR="005828C4" w:rsidRPr="001540E7" w:rsidRDefault="005828C4" w:rsidP="005828C4">
            <w:pPr>
              <w:spacing w:after="240"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  <w:b/>
              </w:rPr>
              <w:t xml:space="preserve">Visita de obra: </w:t>
            </w:r>
            <w:r w:rsidRPr="001540E7">
              <w:rPr>
                <w:rFonts w:ascii="Calibri" w:hAnsi="Calibri" w:cs="Calibri"/>
              </w:rPr>
              <w:t xml:space="preserve">Para una correcta cotización del servicio se deberá realizar una visita de obra para evaluar el esquema actual. Esta deberá ser coordinada con el área de </w:t>
            </w:r>
            <w:r>
              <w:rPr>
                <w:rFonts w:ascii="Calibri" w:hAnsi="Calibri" w:cs="Calibri"/>
              </w:rPr>
              <w:t>Servicios generales</w:t>
            </w:r>
            <w:r w:rsidRPr="001540E7">
              <w:rPr>
                <w:rFonts w:ascii="Calibri" w:hAnsi="Calibri" w:cs="Calibri"/>
              </w:rPr>
              <w:t xml:space="preserve"> a través de correo electrónico a </w:t>
            </w:r>
            <w:hyperlink r:id="rId10" w:history="1">
              <w:r w:rsidRPr="001540E7">
                <w:rPr>
                  <w:rStyle w:val="Hipervnculo"/>
                  <w:rFonts w:ascii="Calibri" w:hAnsi="Calibri" w:cs="Calibri"/>
                </w:rPr>
                <w:t>infraestructura@educar.gob.ar</w:t>
              </w:r>
            </w:hyperlink>
            <w:r w:rsidRPr="001540E7">
              <w:rPr>
                <w:rFonts w:ascii="Calibri" w:hAnsi="Calibri" w:cs="Calibri"/>
              </w:rPr>
              <w:t>. Se emitirá un certificado de visita de obra que deberá adjuntarse a la propuesta, caso contrario la oferta se desestimará automáticamente.</w:t>
            </w:r>
          </w:p>
          <w:p w14:paraId="1BA5715C" w14:textId="77777777" w:rsidR="005828C4" w:rsidRPr="001540E7" w:rsidRDefault="005828C4" w:rsidP="005828C4">
            <w:pPr>
              <w:spacing w:after="240" w:line="276" w:lineRule="auto"/>
              <w:jc w:val="both"/>
              <w:rPr>
                <w:rFonts w:ascii="Calibri" w:hAnsi="Calibri" w:cs="Calibri"/>
              </w:rPr>
            </w:pPr>
            <w:r w:rsidRPr="001540E7">
              <w:rPr>
                <w:rFonts w:ascii="Calibri" w:hAnsi="Calibri" w:cs="Calibri"/>
                <w:b/>
              </w:rPr>
              <w:t xml:space="preserve">Cotización y forma de pago: </w:t>
            </w:r>
            <w:r w:rsidRPr="001540E7">
              <w:rPr>
                <w:rFonts w:ascii="Calibri" w:hAnsi="Calibri" w:cs="Calibri"/>
              </w:rPr>
              <w:t xml:space="preserve">La facturación será </w:t>
            </w:r>
            <w:r>
              <w:rPr>
                <w:rFonts w:ascii="Calibri" w:hAnsi="Calibri" w:cs="Calibri"/>
              </w:rPr>
              <w:t>por el total del servicio del ítem 1. E</w:t>
            </w:r>
            <w:r w:rsidRPr="001540E7">
              <w:rPr>
                <w:rFonts w:ascii="Calibri" w:hAnsi="Calibri" w:cs="Calibri"/>
              </w:rPr>
              <w:t xml:space="preserve">n caso de requerirse servicio en sitio se facturará una vez realizado el mismo de acuerdo con lo detallado en “Descripción del servicio”. </w:t>
            </w:r>
            <w:r>
              <w:rPr>
                <w:rFonts w:ascii="Calibri" w:hAnsi="Calibri" w:cs="Calibri"/>
              </w:rPr>
              <w:t xml:space="preserve">El </w:t>
            </w:r>
            <w:r w:rsidRPr="001540E7">
              <w:rPr>
                <w:rFonts w:ascii="Calibri" w:hAnsi="Calibri" w:cs="Calibri"/>
              </w:rPr>
              <w:t xml:space="preserve">IVA </w:t>
            </w:r>
            <w:r>
              <w:rPr>
                <w:rFonts w:ascii="Calibri" w:hAnsi="Calibri" w:cs="Calibri"/>
              </w:rPr>
              <w:t>debe estar i</w:t>
            </w:r>
            <w:r w:rsidRPr="001540E7">
              <w:rPr>
                <w:rFonts w:ascii="Calibri" w:hAnsi="Calibri" w:cs="Calibri"/>
              </w:rPr>
              <w:t>ncluido.</w:t>
            </w:r>
          </w:p>
          <w:p w14:paraId="34FA9EA7" w14:textId="26E2DBB9" w:rsidR="005828C4" w:rsidRPr="001540E7" w:rsidRDefault="005828C4" w:rsidP="005828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bCs/>
                <w:color w:val="000000"/>
                <w:lang w:val="es-ES"/>
              </w:rPr>
            </w:pPr>
            <w:r w:rsidRPr="001540E7">
              <w:rPr>
                <w:rFonts w:ascii="Calibri" w:hAnsi="Calibri" w:cs="Calibri"/>
                <w:b/>
              </w:rPr>
              <w:t xml:space="preserve">Inicio del servicio: </w:t>
            </w:r>
            <w:r w:rsidRPr="001540E7">
              <w:rPr>
                <w:rFonts w:ascii="Calibri" w:hAnsi="Calibri" w:cs="Calibri"/>
              </w:rPr>
              <w:t>El servicio</w:t>
            </w:r>
            <w:r>
              <w:rPr>
                <w:rFonts w:ascii="Calibri" w:hAnsi="Calibri" w:cs="Calibri"/>
              </w:rPr>
              <w:t xml:space="preserve"> comenzará el </w:t>
            </w:r>
            <w:r w:rsidRPr="001540E7">
              <w:rPr>
                <w:rFonts w:ascii="Calibri" w:hAnsi="Calibri" w:cs="Calibri"/>
              </w:rPr>
              <w:t xml:space="preserve">primer día hábil del mes siguiente a la confirmación fehaciente de la Orden de compra. </w:t>
            </w:r>
            <w:r w:rsidRPr="001540E7">
              <w:rPr>
                <w:rFonts w:ascii="Calibri" w:hAnsi="Calibri" w:cs="Calibri"/>
                <w:bCs/>
                <w:color w:val="000000"/>
                <w:lang w:val="es-ES"/>
              </w:rPr>
              <w:t>El servicio contará con una duración de 12 (doce) meses corridos.</w:t>
            </w:r>
          </w:p>
          <w:p w14:paraId="23B6B007" w14:textId="77777777" w:rsidR="00310034" w:rsidRPr="00D036F8" w:rsidRDefault="00310034" w:rsidP="00DA3A80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DA3A80" w:rsidRPr="004D6E4D" w14:paraId="00D7B65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F4EC" w14:textId="51449D35" w:rsidR="00DA3A80" w:rsidRDefault="005828C4" w:rsidP="00DA3A80">
            <w:pPr>
              <w:jc w:val="both"/>
              <w:rPr>
                <w:rFonts w:cstheme="minorHAnsi"/>
                <w:b/>
                <w:bCs/>
              </w:rPr>
            </w:pPr>
            <w:r w:rsidRPr="00D036F8">
              <w:rPr>
                <w:rFonts w:cstheme="minorHAnsi"/>
                <w:b/>
                <w:bCs/>
                <w:sz w:val="18"/>
                <w:szCs w:val="18"/>
                <w:u w:val="single"/>
              </w:rPr>
              <w:lastRenderedPageBreak/>
              <w:t>LUGAR DE ENTREGA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/SERVICIO</w:t>
            </w:r>
            <w:r w:rsidRPr="00D036F8">
              <w:rPr>
                <w:rFonts w:cstheme="minorHAnsi"/>
                <w:b/>
                <w:bCs/>
                <w:sz w:val="18"/>
                <w:szCs w:val="18"/>
              </w:rPr>
              <w:t>: EDUC.AR S.E. Av. Comodoro Martín Rivadavia 1151 CABA</w:t>
            </w: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44C4210" w:rsidR="00310034" w:rsidRPr="00880898" w:rsidRDefault="008D14C0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8D14C0">
              <w:rPr>
                <w:rFonts w:cstheme="minorHAnsi"/>
                <w:sz w:val="18"/>
                <w:szCs w:val="18"/>
                <w:lang w:eastAsia="es-AR"/>
              </w:rPr>
              <w:t xml:space="preserve">MANTENIMIENTO CENTRAL TELEFONICA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0BA165B0" w:rsidR="00310034" w:rsidRPr="0089344A" w:rsidRDefault="008D14C0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6C160966" w:rsidR="00310034" w:rsidRPr="0089344A" w:rsidRDefault="008D14C0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D14C0" w:rsidRPr="00770247" w14:paraId="1E496CAD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E41A" w14:textId="01DAF31B" w:rsidR="008D14C0" w:rsidRPr="0089344A" w:rsidRDefault="008D14C0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A364" w14:textId="16EBC8BC" w:rsidR="008D14C0" w:rsidRPr="008D14C0" w:rsidRDefault="008D14C0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8D14C0">
              <w:rPr>
                <w:rFonts w:cstheme="minorHAnsi"/>
                <w:sz w:val="18"/>
                <w:szCs w:val="18"/>
                <w:lang w:eastAsia="es-AR"/>
              </w:rPr>
              <w:t>PREVISION HS TRABAJO ON SITE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2D62" w14:textId="0F21EFA8" w:rsidR="008D14C0" w:rsidRDefault="008D14C0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horas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04C2" w14:textId="7CD27200" w:rsidR="008D14C0" w:rsidRDefault="008D14C0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5F7E" w14:textId="77777777" w:rsidR="008D14C0" w:rsidRPr="0089344A" w:rsidRDefault="008D14C0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3684" w14:textId="77777777" w:rsidR="008D14C0" w:rsidRPr="0089344A" w:rsidRDefault="008D14C0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1"/>
      <w:footerReference w:type="even" r:id="rId12"/>
      <w:footerReference w:type="default" r:id="rId13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90613"/>
    <w:rsid w:val="001C6080"/>
    <w:rsid w:val="001E2F67"/>
    <w:rsid w:val="001E3171"/>
    <w:rsid w:val="001F451A"/>
    <w:rsid w:val="00247FA1"/>
    <w:rsid w:val="00254F28"/>
    <w:rsid w:val="00256713"/>
    <w:rsid w:val="002A4F23"/>
    <w:rsid w:val="002D1E9B"/>
    <w:rsid w:val="002D777C"/>
    <w:rsid w:val="00310034"/>
    <w:rsid w:val="00311391"/>
    <w:rsid w:val="0034239D"/>
    <w:rsid w:val="00364B5D"/>
    <w:rsid w:val="003D0FE9"/>
    <w:rsid w:val="003D3C68"/>
    <w:rsid w:val="00407E10"/>
    <w:rsid w:val="004212A7"/>
    <w:rsid w:val="00421B88"/>
    <w:rsid w:val="00426742"/>
    <w:rsid w:val="00495C6A"/>
    <w:rsid w:val="004F2F64"/>
    <w:rsid w:val="00545C21"/>
    <w:rsid w:val="0055531E"/>
    <w:rsid w:val="005828C4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8D14C0"/>
    <w:rsid w:val="00934D7A"/>
    <w:rsid w:val="00965C9E"/>
    <w:rsid w:val="00A27DD1"/>
    <w:rsid w:val="00A5734F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16FED"/>
    <w:rsid w:val="00C33D9F"/>
    <w:rsid w:val="00C96130"/>
    <w:rsid w:val="00CA22A7"/>
    <w:rsid w:val="00CB0BF9"/>
    <w:rsid w:val="00D315C9"/>
    <w:rsid w:val="00D56E6D"/>
    <w:rsid w:val="00D86E20"/>
    <w:rsid w:val="00DA3A8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C284C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raestructura@educa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1538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11</cp:revision>
  <cp:lastPrinted>2020-11-27T21:31:00Z</cp:lastPrinted>
  <dcterms:created xsi:type="dcterms:W3CDTF">2022-02-04T18:17:00Z</dcterms:created>
  <dcterms:modified xsi:type="dcterms:W3CDTF">2022-03-30T14:15:00Z</dcterms:modified>
</cp:coreProperties>
</file>